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5E0B3" w:themeColor="accent6" w:themeTint="66"/>
  <w:body>
    <w:p w14:paraId="54B3F92B" w14:textId="77777777" w:rsidR="00CA03FE" w:rsidRDefault="00CA03FE" w:rsidP="00CA03FE">
      <w:pPr>
        <w:tabs>
          <w:tab w:val="left" w:pos="540"/>
          <w:tab w:val="center" w:pos="439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Муниципальное автономное дошкольное образовательное учреждение</w:t>
      </w:r>
    </w:p>
    <w:p w14:paraId="176AC1F6" w14:textId="77777777" w:rsidR="00CA03FE" w:rsidRDefault="00CA03FE" w:rsidP="00CA03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Городского округа «город Ирбит» Свердловской области «Детский сад № 23»</w:t>
      </w:r>
    </w:p>
    <w:p w14:paraId="0B39FF58" w14:textId="77777777" w:rsidR="00CA03FE" w:rsidRPr="00CA03FE" w:rsidRDefault="00CA03FE" w:rsidP="00CA03FE">
      <w:pPr>
        <w:spacing w:after="0" w:line="240" w:lineRule="auto"/>
        <w:ind w:left="-567"/>
        <w:jc w:val="center"/>
        <w:rPr>
          <w:rFonts w:ascii="Gungsuh" w:eastAsia="Gungsuh" w:hAnsi="Gungsuh"/>
          <w:b/>
          <w:bCs/>
          <w:color w:val="FF0000"/>
          <w:sz w:val="32"/>
          <w:szCs w:val="32"/>
          <w:u w:val="single"/>
        </w:rPr>
      </w:pPr>
      <w:r w:rsidRPr="00CA03FE">
        <w:rPr>
          <w:rFonts w:ascii="Gungsuh" w:eastAsia="Gungsuh" w:hAnsi="Gungsuh"/>
          <w:b/>
          <w:bCs/>
          <w:color w:val="FF0000"/>
          <w:sz w:val="32"/>
          <w:szCs w:val="32"/>
          <w:u w:val="single"/>
        </w:rPr>
        <w:t>«Верба, вербочка – чудо веточка…»</w:t>
      </w:r>
    </w:p>
    <w:p w14:paraId="64761A4A" w14:textId="59362459" w:rsidR="00CA03FE" w:rsidRPr="00CA03FE" w:rsidRDefault="00CA03FE" w:rsidP="00CA03FE">
      <w:pPr>
        <w:spacing w:after="0" w:line="240" w:lineRule="auto"/>
        <w:ind w:left="-567"/>
        <w:jc w:val="center"/>
        <w:rPr>
          <w:rFonts w:ascii="Gungsuh" w:eastAsia="Gungsuh" w:hAnsi="Gungsuh"/>
          <w:color w:val="002060"/>
          <w:sz w:val="24"/>
          <w:szCs w:val="24"/>
        </w:rPr>
      </w:pP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t>Весна подарило нам тепло,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  <w:t>Чтоб все скорей цвело,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  <w:t>Чтоб листочки мои распускались,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  <w:t>И вокруг все улыбались!</w:t>
      </w:r>
    </w:p>
    <w:p w14:paraId="0721EA2E" w14:textId="0D1D5EED" w:rsidR="00CA03FE" w:rsidRPr="00CA03FE" w:rsidRDefault="00CA03FE" w:rsidP="00CA03FE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1B94A2" wp14:editId="72BAEA19">
            <wp:simplePos x="0" y="0"/>
            <wp:positionH relativeFrom="column">
              <wp:posOffset>-712876</wp:posOffset>
            </wp:positionH>
            <wp:positionV relativeFrom="paragraph">
              <wp:posOffset>181610</wp:posOffset>
            </wp:positionV>
            <wp:extent cx="2615642" cy="1961491"/>
            <wp:effectExtent l="171450" t="171450" r="375285" b="382270"/>
            <wp:wrapTight wrapText="bothSides">
              <wp:wrapPolygon edited="0">
                <wp:start x="629" y="-1889"/>
                <wp:lineTo x="-1416" y="-1469"/>
                <wp:lineTo x="-1416" y="22453"/>
                <wp:lineTo x="1101" y="25601"/>
                <wp:lineTo x="21867" y="25601"/>
                <wp:lineTo x="22025" y="25181"/>
                <wp:lineTo x="24385" y="22244"/>
                <wp:lineTo x="24542" y="1889"/>
                <wp:lineTo x="22654" y="-1259"/>
                <wp:lineTo x="22497" y="-1889"/>
                <wp:lineTo x="629" y="-1889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42" cy="1961491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ungsuh" w:eastAsia="Gungsuh" w:hAnsi="Gungsuh"/>
          <w:color w:val="002060"/>
          <w:sz w:val="28"/>
          <w:szCs w:val="28"/>
        </w:rPr>
        <w:t xml:space="preserve">С приходом </w:t>
      </w:r>
      <w:r w:rsidRPr="00CA03FE">
        <w:rPr>
          <w:rFonts w:ascii="Gungsuh" w:eastAsia="Gungsuh" w:hAnsi="Gungsuh"/>
          <w:color w:val="002060"/>
          <w:sz w:val="28"/>
          <w:szCs w:val="28"/>
        </w:rPr>
        <w:t>долгожданн</w:t>
      </w:r>
      <w:r>
        <w:rPr>
          <w:rFonts w:ascii="Gungsuh" w:eastAsia="Gungsuh" w:hAnsi="Gungsuh"/>
          <w:color w:val="002060"/>
          <w:sz w:val="28"/>
          <w:szCs w:val="28"/>
        </w:rPr>
        <w:t>ой</w:t>
      </w:r>
      <w:r w:rsidRPr="00CA03FE">
        <w:rPr>
          <w:rFonts w:ascii="Gungsuh" w:eastAsia="Gungsuh" w:hAnsi="Gungsuh"/>
          <w:color w:val="002060"/>
          <w:sz w:val="28"/>
          <w:szCs w:val="28"/>
        </w:rPr>
        <w:t xml:space="preserve"> весн</w:t>
      </w:r>
      <w:r>
        <w:rPr>
          <w:rFonts w:ascii="Gungsuh" w:eastAsia="Gungsuh" w:hAnsi="Gungsuh"/>
          <w:color w:val="002060"/>
          <w:sz w:val="28"/>
          <w:szCs w:val="28"/>
        </w:rPr>
        <w:t>ы</w:t>
      </w:r>
      <w:r w:rsidRPr="00CA03FE">
        <w:rPr>
          <w:rFonts w:ascii="Gungsuh" w:eastAsia="Gungsuh" w:hAnsi="Gungsuh"/>
          <w:color w:val="002060"/>
          <w:sz w:val="28"/>
          <w:szCs w:val="28"/>
        </w:rPr>
        <w:t>, пригревает теплое солнышко</w:t>
      </w:r>
      <w:r>
        <w:rPr>
          <w:rFonts w:ascii="Gungsuh" w:eastAsia="Gungsuh" w:hAnsi="Gungsuh"/>
          <w:color w:val="002060"/>
          <w:sz w:val="28"/>
          <w:szCs w:val="28"/>
        </w:rPr>
        <w:t>, п</w:t>
      </w:r>
      <w:r w:rsidRPr="00CA03FE">
        <w:rPr>
          <w:rFonts w:ascii="Gungsuh" w:eastAsia="Gungsuh" w:hAnsi="Gungsuh"/>
          <w:color w:val="002060"/>
          <w:sz w:val="28"/>
          <w:szCs w:val="28"/>
        </w:rPr>
        <w:t xml:space="preserve">росыпаются растения ото сна, скоро будут набухать на деревьях почки. И расцветет красавица верба, показав свои белые </w:t>
      </w:r>
      <w:r w:rsidRPr="00CA03FE">
        <w:rPr>
          <w:rFonts w:ascii="Gungsuh" w:eastAsia="Gungsuh" w:hAnsi="Gungsuh"/>
          <w:i/>
          <w:iCs/>
          <w:color w:val="002060"/>
          <w:sz w:val="28"/>
          <w:szCs w:val="28"/>
        </w:rPr>
        <w:t>«комочки».</w:t>
      </w:r>
      <w:r w:rsidRPr="00CA03FE">
        <w:rPr>
          <w:rFonts w:ascii="Gungsuh" w:eastAsia="Gungsuh" w:hAnsi="Gungsuh"/>
          <w:color w:val="002060"/>
          <w:sz w:val="28"/>
          <w:szCs w:val="28"/>
        </w:rPr>
        <w:t xml:space="preserve"> Это дерево одно из первых оживает после зимы. </w:t>
      </w:r>
    </w:p>
    <w:p w14:paraId="7653F36D" w14:textId="3ACF4F7D" w:rsidR="00CA03FE" w:rsidRPr="00CA03FE" w:rsidRDefault="00CA03FE" w:rsidP="00CA03FE">
      <w:pPr>
        <w:spacing w:after="0" w:line="240" w:lineRule="auto"/>
        <w:ind w:left="-567"/>
        <w:jc w:val="center"/>
        <w:rPr>
          <w:rFonts w:ascii="Gungsuh" w:eastAsia="Gungsuh" w:hAnsi="Gungsuh"/>
          <w:b/>
          <w:bCs/>
          <w:i/>
          <w:iCs/>
          <w:color w:val="002060"/>
          <w:sz w:val="24"/>
          <w:szCs w:val="24"/>
          <w:u w:val="single"/>
        </w:rPr>
      </w:pP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t>Пушистые комочки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  <w:t>Расселись на пруточке,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  <w:t>Весною зацветает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br/>
      </w:r>
      <w:r>
        <w:rPr>
          <w:rFonts w:ascii="Gungsuh" w:eastAsia="Gungsuh" w:hAnsi="Gungsuh"/>
          <w:i/>
          <w:iCs/>
          <w:color w:val="002060"/>
          <w:sz w:val="24"/>
          <w:szCs w:val="24"/>
        </w:rPr>
        <w:t xml:space="preserve">  </w:t>
      </w:r>
      <w:r w:rsidRPr="00CA03FE">
        <w:rPr>
          <w:rFonts w:ascii="Gungsuh" w:eastAsia="Gungsuh" w:hAnsi="Gungsuh"/>
          <w:i/>
          <w:iCs/>
          <w:color w:val="002060"/>
          <w:sz w:val="24"/>
          <w:szCs w:val="24"/>
        </w:rPr>
        <w:t>И Пасху зазывает! (Верба)</w:t>
      </w:r>
    </w:p>
    <w:p w14:paraId="394C54B5" w14:textId="25F4AEA3" w:rsidR="00CA03FE" w:rsidRDefault="00CA03FE" w:rsidP="00CA03FE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CE657C" wp14:editId="43B8B83A">
            <wp:simplePos x="0" y="0"/>
            <wp:positionH relativeFrom="column">
              <wp:posOffset>3597275</wp:posOffset>
            </wp:positionH>
            <wp:positionV relativeFrom="paragraph">
              <wp:posOffset>177165</wp:posOffset>
            </wp:positionV>
            <wp:extent cx="2472690" cy="1854835"/>
            <wp:effectExtent l="171450" t="171450" r="384810" b="374015"/>
            <wp:wrapTight wrapText="bothSides">
              <wp:wrapPolygon edited="0">
                <wp:start x="666" y="-1997"/>
                <wp:lineTo x="-1498" y="-1553"/>
                <wp:lineTo x="-1498" y="19744"/>
                <wp:lineTo x="-1165" y="23515"/>
                <wp:lineTo x="998" y="25290"/>
                <wp:lineTo x="1165" y="25734"/>
                <wp:lineTo x="21966" y="25734"/>
                <wp:lineTo x="22133" y="25290"/>
                <wp:lineTo x="24462" y="23515"/>
                <wp:lineTo x="24795" y="16194"/>
                <wp:lineTo x="24795" y="1997"/>
                <wp:lineTo x="22798" y="-1331"/>
                <wp:lineTo x="22632" y="-1997"/>
                <wp:lineTo x="666" y="-199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854835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3FE">
        <w:rPr>
          <w:rFonts w:ascii="Gungsuh" w:eastAsia="Gungsuh" w:hAnsi="Gungsuh"/>
          <w:b/>
          <w:bCs/>
          <w:color w:val="C00000"/>
          <w:sz w:val="28"/>
          <w:szCs w:val="28"/>
        </w:rPr>
        <w:t>12 марта</w:t>
      </w:r>
      <w:r w:rsidRPr="00CA03FE">
        <w:rPr>
          <w:rFonts w:ascii="Gungsuh" w:eastAsia="Gungsuh" w:hAnsi="Gungsuh"/>
          <w:color w:val="C00000"/>
          <w:sz w:val="28"/>
          <w:szCs w:val="28"/>
        </w:rPr>
        <w:t xml:space="preserve"> </w:t>
      </w:r>
      <w:r w:rsidRPr="00CA03FE">
        <w:rPr>
          <w:rFonts w:ascii="Gungsuh" w:eastAsia="Gungsuh" w:hAnsi="Gungsuh"/>
          <w:color w:val="002060"/>
          <w:sz w:val="28"/>
          <w:szCs w:val="28"/>
        </w:rPr>
        <w:t>– день вербы, и конечно мы с ребятами рассмотрели веточки вербы, играли в народные игры, слушали звуки природы и музыку П.И. Чайковского из «Цикла времена года. Март» «Песнь жаворонка», отгадывали загадки о вербе, птицах и весне, кружились с разноцветными ленточкам</w:t>
      </w:r>
      <w:r>
        <w:rPr>
          <w:rFonts w:ascii="Gungsuh" w:eastAsia="Gungsuh" w:hAnsi="Gungsuh"/>
          <w:color w:val="002060"/>
          <w:sz w:val="28"/>
          <w:szCs w:val="28"/>
        </w:rPr>
        <w:t>и…</w:t>
      </w:r>
      <w:r w:rsidRPr="00CA03FE">
        <w:rPr>
          <w:rFonts w:ascii="Gungsuh" w:eastAsia="Gungsuh" w:hAnsi="Gungsuh"/>
          <w:color w:val="002060"/>
          <w:sz w:val="28"/>
          <w:szCs w:val="28"/>
        </w:rPr>
        <w:t xml:space="preserve"> </w:t>
      </w:r>
    </w:p>
    <w:p w14:paraId="47FCF620" w14:textId="45CD98A5" w:rsidR="00CA03FE" w:rsidRDefault="00CA03FE" w:rsidP="00CA03FE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</w:p>
    <w:p w14:paraId="778ECEC8" w14:textId="7B65C39C" w:rsidR="001F4DF8" w:rsidRDefault="001F4DF8" w:rsidP="00CA03FE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BF3E78" wp14:editId="40CAC87B">
            <wp:simplePos x="0" y="0"/>
            <wp:positionH relativeFrom="margin">
              <wp:posOffset>-677215</wp:posOffset>
            </wp:positionH>
            <wp:positionV relativeFrom="paragraph">
              <wp:posOffset>174066</wp:posOffset>
            </wp:positionV>
            <wp:extent cx="1875155" cy="1875155"/>
            <wp:effectExtent l="171450" t="171450" r="372745" b="372745"/>
            <wp:wrapTight wrapText="bothSides">
              <wp:wrapPolygon edited="0">
                <wp:start x="878" y="-1975"/>
                <wp:lineTo x="-1975" y="-1536"/>
                <wp:lineTo x="-1756" y="23260"/>
                <wp:lineTo x="1317" y="25235"/>
                <wp:lineTo x="1536" y="25674"/>
                <wp:lineTo x="21944" y="25674"/>
                <wp:lineTo x="22163" y="25235"/>
                <wp:lineTo x="25235" y="23260"/>
                <wp:lineTo x="25674" y="19530"/>
                <wp:lineTo x="25674" y="1975"/>
                <wp:lineTo x="23041" y="-1317"/>
                <wp:lineTo x="22822" y="-1975"/>
                <wp:lineTo x="878" y="-1975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1875155"/>
                    </a:xfrm>
                    <a:prstGeom prst="rect">
                      <a:avLst/>
                    </a:prstGeom>
                    <a:ln w="19050">
                      <a:solidFill>
                        <a:schemeClr val="accent2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40525" w14:textId="1C312250" w:rsidR="00CA03FE" w:rsidRDefault="00CA03FE" w:rsidP="001F4DF8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r w:rsidRPr="00CA03FE">
        <w:rPr>
          <w:rFonts w:ascii="Gungsuh" w:eastAsia="Gungsuh" w:hAnsi="Gungsuh"/>
          <w:color w:val="002060"/>
          <w:sz w:val="28"/>
          <w:szCs w:val="28"/>
        </w:rPr>
        <w:t>А</w:t>
      </w:r>
      <w:r>
        <w:rPr>
          <w:rFonts w:ascii="Gungsuh" w:eastAsia="Gungsuh" w:hAnsi="Gungsuh"/>
          <w:color w:val="002060"/>
          <w:sz w:val="28"/>
          <w:szCs w:val="28"/>
        </w:rPr>
        <w:t xml:space="preserve"> </w:t>
      </w:r>
      <w:r w:rsidRPr="00CA03FE">
        <w:rPr>
          <w:rFonts w:ascii="Gungsuh" w:eastAsia="Gungsuh" w:hAnsi="Gungsuh"/>
          <w:color w:val="002060"/>
          <w:sz w:val="28"/>
          <w:szCs w:val="28"/>
        </w:rPr>
        <w:t>чтобы</w:t>
      </w:r>
      <w:r>
        <w:rPr>
          <w:rFonts w:ascii="Gungsuh" w:eastAsia="Gungsuh" w:hAnsi="Gungsuh"/>
          <w:color w:val="002060"/>
          <w:sz w:val="28"/>
          <w:szCs w:val="28"/>
        </w:rPr>
        <w:t xml:space="preserve"> </w:t>
      </w:r>
      <w:r w:rsidRPr="00CA03FE">
        <w:rPr>
          <w:rFonts w:ascii="Gungsuh" w:eastAsia="Gungsuh" w:hAnsi="Gungsuh"/>
          <w:color w:val="002060"/>
          <w:sz w:val="28"/>
          <w:szCs w:val="28"/>
        </w:rPr>
        <w:t>почувствовать атмосферу приближения весны и пробуждение природы после зимнего сна я предложила изготовить разными способами веточки вербы – пушистые и красивые для себя и своих близких, чтобы быть таким же сильным, как верба, таким же здоровым, как ее корни, и таким же богатым, как земля! </w:t>
      </w:r>
    </w:p>
    <w:p w14:paraId="23FE11CF" w14:textId="77777777" w:rsidR="001F4DF8" w:rsidRDefault="001F4DF8" w:rsidP="001F4DF8">
      <w:pPr>
        <w:spacing w:after="0" w:line="240" w:lineRule="auto"/>
        <w:ind w:left="-567" w:firstLine="567"/>
        <w:jc w:val="both"/>
        <w:rPr>
          <w:rFonts w:ascii="Gungsuh" w:eastAsia="Gungsuh" w:hAnsi="Gungsuh"/>
          <w:color w:val="002060"/>
          <w:sz w:val="28"/>
          <w:szCs w:val="28"/>
        </w:rPr>
      </w:pPr>
      <w:bookmarkStart w:id="0" w:name="_GoBack"/>
      <w:bookmarkEnd w:id="0"/>
    </w:p>
    <w:p w14:paraId="5E711EE5" w14:textId="77777777" w:rsidR="001F4DF8" w:rsidRDefault="00CA03FE" w:rsidP="001F4DF8">
      <w:pPr>
        <w:spacing w:after="0" w:line="240" w:lineRule="auto"/>
        <w:ind w:left="-567" w:firstLine="567"/>
        <w:jc w:val="right"/>
        <w:rPr>
          <w:rFonts w:ascii="Gungsuh" w:eastAsia="Gungsuh" w:hAnsi="Gungsuh"/>
          <w:color w:val="002060"/>
          <w:sz w:val="28"/>
          <w:szCs w:val="28"/>
        </w:rPr>
      </w:pPr>
      <w:r w:rsidRPr="00CA03FE">
        <w:rPr>
          <w:rFonts w:ascii="Gungsuh" w:eastAsia="Gungsuh" w:hAnsi="Gungsuh"/>
          <w:color w:val="002060"/>
          <w:sz w:val="28"/>
          <w:szCs w:val="28"/>
        </w:rPr>
        <w:t xml:space="preserve"> Татьяна Михайловна – </w:t>
      </w:r>
    </w:p>
    <w:p w14:paraId="43F524E1" w14:textId="0C37DBA7" w:rsidR="00747C40" w:rsidRPr="001F4DF8" w:rsidRDefault="00CA03FE" w:rsidP="001F4DF8">
      <w:pPr>
        <w:spacing w:after="0" w:line="240" w:lineRule="auto"/>
        <w:ind w:left="-567" w:firstLine="567"/>
        <w:jc w:val="right"/>
        <w:rPr>
          <w:rFonts w:ascii="Gungsuh" w:eastAsia="Gungsuh" w:hAnsi="Gungsuh"/>
          <w:color w:val="002060"/>
          <w:sz w:val="28"/>
          <w:szCs w:val="28"/>
        </w:rPr>
      </w:pPr>
      <w:r w:rsidRPr="00CA03FE">
        <w:rPr>
          <w:rFonts w:ascii="Gungsuh" w:eastAsia="Gungsuh" w:hAnsi="Gungsuh"/>
          <w:color w:val="002060"/>
          <w:sz w:val="28"/>
          <w:szCs w:val="28"/>
        </w:rPr>
        <w:t>музыкальный руководитель</w:t>
      </w:r>
    </w:p>
    <w:sectPr w:rsidR="00747C40" w:rsidRPr="001F4DF8" w:rsidSect="001F4D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92"/>
    <w:rsid w:val="001F4DF8"/>
    <w:rsid w:val="00747C40"/>
    <w:rsid w:val="00941992"/>
    <w:rsid w:val="00CA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1A7AC79E"/>
  <w15:chartTrackingRefBased/>
  <w15:docId w15:val="{AAAAE615-785E-4082-A7D4-76314EC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F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2026-03-22T06:16:00Z</dcterms:created>
  <dcterms:modified xsi:type="dcterms:W3CDTF">2026-03-22T06:38:00Z</dcterms:modified>
</cp:coreProperties>
</file>